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9D5F" w14:textId="4730E17B" w:rsidR="005D58A9" w:rsidRPr="00402A0F" w:rsidRDefault="000C645B" w:rsidP="00402A0F">
      <w:pPr>
        <w:rPr>
          <w:b/>
          <w:bCs/>
          <w:sz w:val="24"/>
          <w:szCs w:val="24"/>
        </w:rPr>
      </w:pPr>
      <w:r w:rsidRPr="00402A0F">
        <w:rPr>
          <w:b/>
          <w:bCs/>
          <w:sz w:val="24"/>
          <w:szCs w:val="24"/>
        </w:rPr>
        <w:t>MOBILE APP FOR DONATING VIA YOUR SMARTPHONE</w:t>
      </w:r>
    </w:p>
    <w:p w14:paraId="1826D00B" w14:textId="530F30E1" w:rsidR="00402A0F" w:rsidRDefault="000C645B" w:rsidP="00402A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 to either </w:t>
      </w:r>
      <w:r w:rsidR="00402A0F" w:rsidRPr="00402A0F">
        <w:rPr>
          <w:b/>
          <w:bCs/>
          <w:sz w:val="24"/>
          <w:szCs w:val="24"/>
        </w:rPr>
        <w:t xml:space="preserve">Google </w:t>
      </w:r>
      <w:r w:rsidRPr="00402A0F">
        <w:rPr>
          <w:b/>
          <w:bCs/>
          <w:sz w:val="24"/>
          <w:szCs w:val="24"/>
        </w:rPr>
        <w:t>Play Store</w:t>
      </w:r>
      <w:r>
        <w:rPr>
          <w:sz w:val="24"/>
          <w:szCs w:val="24"/>
        </w:rPr>
        <w:t xml:space="preserve"> or </w:t>
      </w:r>
      <w:r w:rsidR="00402A0F">
        <w:rPr>
          <w:b/>
          <w:bCs/>
          <w:sz w:val="24"/>
          <w:szCs w:val="24"/>
        </w:rPr>
        <w:t xml:space="preserve">Apple </w:t>
      </w:r>
      <w:r w:rsidRPr="00402A0F">
        <w:rPr>
          <w:b/>
          <w:bCs/>
          <w:sz w:val="24"/>
          <w:szCs w:val="24"/>
        </w:rPr>
        <w:t>App Store</w:t>
      </w:r>
      <w:r>
        <w:rPr>
          <w:sz w:val="24"/>
          <w:szCs w:val="24"/>
        </w:rPr>
        <w:t xml:space="preserve"> and download the </w:t>
      </w:r>
      <w:r w:rsidRPr="00402A0F">
        <w:rPr>
          <w:b/>
          <w:bCs/>
          <w:sz w:val="24"/>
          <w:szCs w:val="24"/>
        </w:rPr>
        <w:t>Vanco Mobile Faith Engagement</w:t>
      </w:r>
      <w:r>
        <w:rPr>
          <w:sz w:val="24"/>
          <w:szCs w:val="24"/>
        </w:rPr>
        <w:t xml:space="preserve"> app by Vanco Payment Solutions.</w:t>
      </w:r>
      <w:r w:rsidR="00402A0F">
        <w:rPr>
          <w:sz w:val="24"/>
          <w:szCs w:val="24"/>
        </w:rPr>
        <w:t xml:space="preserve"> Once downloaded, open the app on your phone.</w:t>
      </w:r>
    </w:p>
    <w:p w14:paraId="0B0F1DE9" w14:textId="33369515" w:rsidR="00027390" w:rsidRDefault="00402A0F" w:rsidP="000273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EA36E6" w14:textId="676AF427" w:rsidR="00027390" w:rsidRDefault="00402A0F" w:rsidP="00402A0F">
      <w:pPr>
        <w:pStyle w:val="ListParagraph"/>
        <w:spacing w:after="0"/>
        <w:ind w:left="0"/>
        <w:rPr>
          <w:rFonts w:ascii="Arial" w:hAnsi="Arial" w:cs="Arial"/>
          <w:b/>
          <w:bCs/>
          <w:noProof/>
          <w:color w:val="222222"/>
          <w:spacing w:val="1"/>
          <w:shd w:val="clear" w:color="auto" w:fill="FFFFFF"/>
        </w:rPr>
      </w:pPr>
      <w:r>
        <w:rPr>
          <w:sz w:val="24"/>
          <w:szCs w:val="24"/>
        </w:rPr>
        <w:t xml:space="preserve">Next search for St. John’s by name (easiest to search on </w:t>
      </w:r>
      <w:r w:rsidRPr="00027390">
        <w:rPr>
          <w:b/>
          <w:bCs/>
          <w:sz w:val="24"/>
          <w:szCs w:val="24"/>
        </w:rPr>
        <w:t>Genoa</w:t>
      </w:r>
      <w:r>
        <w:rPr>
          <w:sz w:val="24"/>
          <w:szCs w:val="24"/>
        </w:rPr>
        <w:t xml:space="preserve"> and </w:t>
      </w:r>
      <w:r w:rsidR="000020BD">
        <w:rPr>
          <w:sz w:val="24"/>
          <w:szCs w:val="24"/>
        </w:rPr>
        <w:t>you will</w:t>
      </w:r>
      <w:r>
        <w:rPr>
          <w:sz w:val="24"/>
          <w:szCs w:val="24"/>
        </w:rPr>
        <w:t xml:space="preserve"> see St John’s United Church of Christ there) or by invite code </w:t>
      </w:r>
      <w:r w:rsidRPr="00402A0F">
        <w:rPr>
          <w:rFonts w:ascii="Arial" w:hAnsi="Arial" w:cs="Arial"/>
          <w:b/>
          <w:bCs/>
          <w:color w:val="222222"/>
          <w:spacing w:val="1"/>
          <w:shd w:val="clear" w:color="auto" w:fill="FFFFFF"/>
        </w:rPr>
        <w:t>FTFRF5</w:t>
      </w:r>
      <w:r>
        <w:rPr>
          <w:rFonts w:ascii="Arial" w:hAnsi="Arial" w:cs="Arial"/>
          <w:b/>
          <w:bCs/>
          <w:color w:val="222222"/>
          <w:spacing w:val="1"/>
          <w:shd w:val="clear" w:color="auto" w:fill="FFFFFF"/>
        </w:rPr>
        <w:t xml:space="preserve">  </w:t>
      </w:r>
    </w:p>
    <w:p w14:paraId="61159BCA" w14:textId="0D255D5A" w:rsidR="00402A0F" w:rsidRPr="00402A0F" w:rsidRDefault="000020BD" w:rsidP="00402A0F">
      <w:pPr>
        <w:pStyle w:val="ListParagraph"/>
        <w:spacing w:after="0"/>
        <w:ind w:left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 wp14:anchorId="5775B732" wp14:editId="10DE1395">
            <wp:simplePos x="0" y="0"/>
            <wp:positionH relativeFrom="column">
              <wp:posOffset>171450</wp:posOffset>
            </wp:positionH>
            <wp:positionV relativeFrom="page">
              <wp:posOffset>3590925</wp:posOffset>
            </wp:positionV>
            <wp:extent cx="1533525" cy="1453515"/>
            <wp:effectExtent l="19050" t="19050" r="28575" b="13335"/>
            <wp:wrapTight wrapText="bothSides">
              <wp:wrapPolygon edited="0">
                <wp:start x="-268" y="-283"/>
                <wp:lineTo x="-268" y="21515"/>
                <wp:lineTo x="21734" y="21515"/>
                <wp:lineTo x="21734" y="-283"/>
                <wp:lineTo x="-268" y="-283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535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A0F">
        <w:rPr>
          <w:rFonts w:ascii="Arial" w:hAnsi="Arial" w:cs="Arial"/>
          <w:b/>
          <w:bCs/>
          <w:color w:val="222222"/>
          <w:spacing w:val="1"/>
          <w:shd w:val="clear" w:color="auto" w:fill="FFFFFF"/>
        </w:rPr>
        <w:t xml:space="preserve">  </w:t>
      </w:r>
    </w:p>
    <w:p w14:paraId="0A041FFF" w14:textId="607A0B3F" w:rsidR="00027390" w:rsidRDefault="005874CB" w:rsidP="0002739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58240" behindDoc="0" locked="0" layoutInCell="1" allowOverlap="1" wp14:anchorId="2D2ADE80" wp14:editId="450E4E4C">
                <wp:simplePos x="0" y="0"/>
                <wp:positionH relativeFrom="margin">
                  <wp:align>left</wp:align>
                </wp:positionH>
                <wp:positionV relativeFrom="paragraph">
                  <wp:posOffset>1825625</wp:posOffset>
                </wp:positionV>
                <wp:extent cx="1372870" cy="476885"/>
                <wp:effectExtent l="57150" t="76200" r="17780" b="7556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372870" cy="47688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0" behindDoc="0" locked="0" layoutInCell="1" allowOverlap="1" wp14:anchorId="2D2ADE80" wp14:editId="450E4E4C">
                <wp:simplePos x="0" y="0"/>
                <wp:positionH relativeFrom="margin">
                  <wp:align>left</wp:align>
                </wp:positionH>
                <wp:positionV relativeFrom="paragraph">
                  <wp:posOffset>1825625</wp:posOffset>
                </wp:positionV>
                <wp:extent cx="1372870" cy="476885"/>
                <wp:effectExtent l="57150" t="76200" r="17780" b="75565"/>
                <wp:wrapNone/>
                <wp:docPr id="9" name="In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nk 9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520" cy="908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66AEF" w:rsidRPr="00027390">
        <w:rPr>
          <w:noProof/>
          <w:sz w:val="24"/>
          <w:szCs w:val="24"/>
          <w:highlight w:val="yellow"/>
        </w:rPr>
        <w:drawing>
          <wp:anchor distT="0" distB="0" distL="114300" distR="114300" simplePos="0" relativeHeight="251652096" behindDoc="1" locked="0" layoutInCell="1" allowOverlap="1" wp14:anchorId="35C984BE" wp14:editId="6087C203">
            <wp:simplePos x="0" y="0"/>
            <wp:positionH relativeFrom="column">
              <wp:posOffset>19050</wp:posOffset>
            </wp:positionH>
            <wp:positionV relativeFrom="paragraph">
              <wp:posOffset>855980</wp:posOffset>
            </wp:positionV>
            <wp:extent cx="1714500" cy="1878965"/>
            <wp:effectExtent l="19050" t="19050" r="19050" b="26035"/>
            <wp:wrapTight wrapText="bothSides">
              <wp:wrapPolygon edited="0">
                <wp:start x="-240" y="-219"/>
                <wp:lineTo x="-240" y="21680"/>
                <wp:lineTo x="21600" y="21680"/>
                <wp:lineTo x="21600" y="-219"/>
                <wp:lineTo x="-240" y="-219"/>
              </wp:wrapPolygon>
            </wp:wrapTight>
            <wp:docPr id="3" name="Picture 3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eam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789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27390">
        <w:rPr>
          <w:sz w:val="24"/>
          <w:szCs w:val="24"/>
        </w:rPr>
        <w:t xml:space="preserve">If searching by Genoa, this is what </w:t>
      </w:r>
      <w:r w:rsidR="000020BD">
        <w:rPr>
          <w:sz w:val="24"/>
          <w:szCs w:val="24"/>
        </w:rPr>
        <w:t>you will</w:t>
      </w:r>
      <w:r w:rsidR="00027390">
        <w:rPr>
          <w:sz w:val="24"/>
          <w:szCs w:val="24"/>
        </w:rPr>
        <w:t xml:space="preserve"> see.   Select our church.</w:t>
      </w:r>
      <w:r w:rsidR="00066AEF">
        <w:rPr>
          <w:sz w:val="24"/>
          <w:szCs w:val="24"/>
        </w:rPr>
        <w:t xml:space="preserve"> If using the code, it will take you right there.</w:t>
      </w:r>
    </w:p>
    <w:p w14:paraId="69F02C2A" w14:textId="2CD0C0DC" w:rsidR="00027390" w:rsidRPr="00066AEF" w:rsidRDefault="00027390" w:rsidP="00027390">
      <w:pPr>
        <w:rPr>
          <w:b/>
          <w:bCs/>
          <w:noProof/>
          <w:sz w:val="24"/>
          <w:szCs w:val="24"/>
        </w:rPr>
      </w:pPr>
      <w:r w:rsidRPr="00066AEF">
        <w:rPr>
          <w:b/>
          <w:b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55168" behindDoc="0" locked="0" layoutInCell="1" allowOverlap="1" wp14:anchorId="503D93A8" wp14:editId="7844A1EE">
                <wp:simplePos x="0" y="0"/>
                <wp:positionH relativeFrom="column">
                  <wp:posOffset>-47820</wp:posOffset>
                </wp:positionH>
                <wp:positionV relativeFrom="paragraph">
                  <wp:posOffset>170590</wp:posOffset>
                </wp:positionV>
                <wp:extent cx="360" cy="4320"/>
                <wp:effectExtent l="57150" t="57150" r="38100" b="5334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4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5168" behindDoc="0" locked="0" layoutInCell="1" allowOverlap="1" wp14:anchorId="503D93A8" wp14:editId="7844A1EE">
                <wp:simplePos x="0" y="0"/>
                <wp:positionH relativeFrom="column">
                  <wp:posOffset>-47820</wp:posOffset>
                </wp:positionH>
                <wp:positionV relativeFrom="paragraph">
                  <wp:posOffset>170590</wp:posOffset>
                </wp:positionV>
                <wp:extent cx="360" cy="4320"/>
                <wp:effectExtent l="57150" t="57150" r="38100" b="53340"/>
                <wp:wrapNone/>
                <wp:docPr id="8" name="Ink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nk 8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066AEF">
        <w:rPr>
          <w:b/>
          <w:bCs/>
          <w:noProof/>
          <w:sz w:val="24"/>
          <w:szCs w:val="24"/>
        </w:rPr>
        <w:t>You will be able to at some point “create a login” that will save your information</w:t>
      </w:r>
      <w:r w:rsidR="00066AEF">
        <w:rPr>
          <w:b/>
          <w:bCs/>
          <w:noProof/>
          <w:sz w:val="24"/>
          <w:szCs w:val="24"/>
        </w:rPr>
        <w:t xml:space="preserve"> for future donations</w:t>
      </w:r>
      <w:r w:rsidRPr="00066AEF">
        <w:rPr>
          <w:b/>
          <w:bCs/>
          <w:noProof/>
          <w:sz w:val="24"/>
          <w:szCs w:val="24"/>
        </w:rPr>
        <w:t>.</w:t>
      </w:r>
    </w:p>
    <w:p w14:paraId="1162BF96" w14:textId="4414923F" w:rsidR="00027390" w:rsidRDefault="00027390" w:rsidP="0002739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Once you’ve selected our church, this is what you’ll see.</w:t>
      </w:r>
    </w:p>
    <w:p w14:paraId="643B43CA" w14:textId="712D3671" w:rsidR="00027390" w:rsidRDefault="00027390" w:rsidP="0002739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9766568" wp14:editId="061E21B7">
            <wp:extent cx="1990725" cy="2056969"/>
            <wp:effectExtent l="19050" t="19050" r="9525" b="19685"/>
            <wp:docPr id="15" name="Picture 1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, let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314" cy="20596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625B39B" w14:textId="5BCF0C1C" w:rsidR="00027390" w:rsidRDefault="00027390" w:rsidP="00027390">
      <w:pPr>
        <w:rPr>
          <w:sz w:val="24"/>
          <w:szCs w:val="24"/>
        </w:rPr>
      </w:pPr>
      <w:r>
        <w:rPr>
          <w:sz w:val="24"/>
          <w:szCs w:val="24"/>
        </w:rPr>
        <w:t xml:space="preserve">From here, </w:t>
      </w:r>
      <w:r w:rsidR="000020BD">
        <w:rPr>
          <w:sz w:val="24"/>
          <w:szCs w:val="24"/>
        </w:rPr>
        <w:t>you will</w:t>
      </w:r>
      <w:r>
        <w:rPr>
          <w:sz w:val="24"/>
          <w:szCs w:val="24"/>
        </w:rPr>
        <w:t xml:space="preserve"> select the blue button </w:t>
      </w:r>
      <w:r w:rsidRPr="00066AEF">
        <w:rPr>
          <w:b/>
          <w:bCs/>
          <w:sz w:val="24"/>
          <w:szCs w:val="24"/>
        </w:rPr>
        <w:t>“GIVE”</w:t>
      </w:r>
      <w:r>
        <w:rPr>
          <w:sz w:val="24"/>
          <w:szCs w:val="24"/>
        </w:rPr>
        <w:t xml:space="preserve"> and this will appear where you will select which fund to give to</w:t>
      </w:r>
      <w:r w:rsidRPr="00066AEF">
        <w:rPr>
          <w:b/>
          <w:bCs/>
          <w:sz w:val="24"/>
          <w:szCs w:val="24"/>
        </w:rPr>
        <w:t>:   General Operating Fund</w:t>
      </w:r>
      <w:r>
        <w:rPr>
          <w:sz w:val="24"/>
          <w:szCs w:val="24"/>
        </w:rPr>
        <w:t xml:space="preserve">, </w:t>
      </w:r>
      <w:r w:rsidRPr="00066AEF">
        <w:rPr>
          <w:b/>
          <w:bCs/>
          <w:sz w:val="24"/>
          <w:szCs w:val="24"/>
        </w:rPr>
        <w:t>Christian Ed/Youth</w:t>
      </w:r>
      <w:r>
        <w:rPr>
          <w:sz w:val="24"/>
          <w:szCs w:val="24"/>
        </w:rPr>
        <w:t xml:space="preserve">, or </w:t>
      </w:r>
      <w:r w:rsidRPr="00066AEF">
        <w:rPr>
          <w:b/>
          <w:bCs/>
          <w:sz w:val="24"/>
          <w:szCs w:val="24"/>
        </w:rPr>
        <w:t>Missions/OCWM</w:t>
      </w:r>
      <w:r>
        <w:rPr>
          <w:sz w:val="24"/>
          <w:szCs w:val="24"/>
        </w:rPr>
        <w:t>.</w:t>
      </w:r>
      <w:r w:rsidR="00066AEF">
        <w:rPr>
          <w:sz w:val="24"/>
          <w:szCs w:val="24"/>
        </w:rPr>
        <w:t xml:space="preserve">  If selecting Christian Ed/Youth/Missions/OCWM, </w:t>
      </w:r>
      <w:r w:rsidR="000020BD">
        <w:rPr>
          <w:sz w:val="24"/>
          <w:szCs w:val="24"/>
        </w:rPr>
        <w:t>you will</w:t>
      </w:r>
      <w:r w:rsidR="00066AEF">
        <w:rPr>
          <w:sz w:val="24"/>
          <w:szCs w:val="24"/>
        </w:rPr>
        <w:t xml:space="preserve"> be required to type in the </w:t>
      </w:r>
      <w:r w:rsidR="00066AEF" w:rsidRPr="00066AEF">
        <w:rPr>
          <w:b/>
          <w:bCs/>
          <w:sz w:val="24"/>
          <w:szCs w:val="24"/>
        </w:rPr>
        <w:t>memo field</w:t>
      </w:r>
      <w:r w:rsidR="00066AEF">
        <w:rPr>
          <w:sz w:val="24"/>
          <w:szCs w:val="24"/>
        </w:rPr>
        <w:t xml:space="preserve"> exactly what your gift is for.  If giving to </w:t>
      </w:r>
      <w:r w:rsidR="000020BD">
        <w:rPr>
          <w:sz w:val="24"/>
          <w:szCs w:val="24"/>
        </w:rPr>
        <w:t xml:space="preserve">more than one </w:t>
      </w:r>
      <w:r w:rsidR="00066AEF">
        <w:rPr>
          <w:sz w:val="24"/>
          <w:szCs w:val="24"/>
        </w:rPr>
        <w:t>funds, you can “add to basket” with each fund until the end.</w:t>
      </w:r>
    </w:p>
    <w:p w14:paraId="721F2523" w14:textId="4CB3AB14" w:rsidR="00027390" w:rsidRDefault="00027390" w:rsidP="0002739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AF5D36" wp14:editId="6C6B15D2">
            <wp:extent cx="1923939" cy="1562100"/>
            <wp:effectExtent l="19050" t="19050" r="19685" b="19050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6" cy="16003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3B6F70F" w14:textId="30BA904A" w:rsidR="00027390" w:rsidRDefault="00027390" w:rsidP="00027390">
      <w:pPr>
        <w:rPr>
          <w:sz w:val="24"/>
          <w:szCs w:val="24"/>
        </w:rPr>
      </w:pPr>
      <w:r w:rsidRPr="00027390">
        <w:rPr>
          <w:noProof/>
          <w:sz w:val="24"/>
          <w:szCs w:val="24"/>
        </w:rPr>
        <w:drawing>
          <wp:inline distT="0" distB="0" distL="0" distR="0" wp14:anchorId="003E2677" wp14:editId="20922AF6">
            <wp:extent cx="1943100" cy="2362200"/>
            <wp:effectExtent l="19050" t="19050" r="19050" b="19050"/>
            <wp:docPr id="18" name="Picture 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3373" cy="23625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15FCDA5" w14:textId="016F2EC9" w:rsidR="00027390" w:rsidRDefault="00027390" w:rsidP="0002739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And then you can select the frequency …. </w:t>
      </w:r>
      <w:r w:rsidR="00066AEF">
        <w:rPr>
          <w:noProof/>
          <w:sz w:val="24"/>
          <w:szCs w:val="24"/>
        </w:rPr>
        <w:t>e</w:t>
      </w:r>
      <w:r>
        <w:rPr>
          <w:noProof/>
          <w:sz w:val="24"/>
          <w:szCs w:val="24"/>
        </w:rPr>
        <w:t>xample, a one time gift</w:t>
      </w:r>
      <w:r w:rsidR="00066AEF">
        <w:rPr>
          <w:noProof/>
          <w:sz w:val="24"/>
          <w:szCs w:val="24"/>
        </w:rPr>
        <w:t xml:space="preserve"> (Once, now)</w:t>
      </w:r>
      <w:r>
        <w:rPr>
          <w:noProof/>
          <w:sz w:val="24"/>
          <w:szCs w:val="24"/>
        </w:rPr>
        <w:t xml:space="preserve">, </w:t>
      </w:r>
      <w:r w:rsidR="00066AEF">
        <w:rPr>
          <w:noProof/>
          <w:sz w:val="24"/>
          <w:szCs w:val="24"/>
        </w:rPr>
        <w:t xml:space="preserve">a future date, </w:t>
      </w:r>
      <w:r>
        <w:rPr>
          <w:noProof/>
          <w:sz w:val="24"/>
          <w:szCs w:val="24"/>
        </w:rPr>
        <w:t xml:space="preserve">weekly, </w:t>
      </w:r>
      <w:r w:rsidR="00066AEF">
        <w:rPr>
          <w:noProof/>
          <w:sz w:val="24"/>
          <w:szCs w:val="24"/>
        </w:rPr>
        <w:t xml:space="preserve">bi-weekly, </w:t>
      </w:r>
      <w:r>
        <w:rPr>
          <w:noProof/>
          <w:sz w:val="24"/>
          <w:szCs w:val="24"/>
        </w:rPr>
        <w:t>monthly, etc.</w:t>
      </w:r>
    </w:p>
    <w:p w14:paraId="5C25CD15" w14:textId="5AEA6EF9" w:rsidR="00027390" w:rsidRDefault="00027390" w:rsidP="0002739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C482871" wp14:editId="7C00A748">
            <wp:extent cx="1981200" cy="2724150"/>
            <wp:effectExtent l="19050" t="19050" r="19050" b="19050"/>
            <wp:docPr id="19" name="Picture 1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742" cy="27358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5AF05B6" w14:textId="605E66CA" w:rsidR="00066AEF" w:rsidRDefault="00027390" w:rsidP="00027390">
      <w:pPr>
        <w:rPr>
          <w:sz w:val="24"/>
          <w:szCs w:val="24"/>
        </w:rPr>
      </w:pPr>
      <w:r>
        <w:rPr>
          <w:sz w:val="24"/>
          <w:szCs w:val="24"/>
        </w:rPr>
        <w:t xml:space="preserve">Once </w:t>
      </w:r>
      <w:r w:rsidR="000020BD">
        <w:rPr>
          <w:sz w:val="24"/>
          <w:szCs w:val="24"/>
        </w:rPr>
        <w:t>you have</w:t>
      </w:r>
      <w:r>
        <w:rPr>
          <w:sz w:val="24"/>
          <w:szCs w:val="24"/>
        </w:rPr>
        <w:t xml:space="preserve"> selected the above options and dollar amount</w:t>
      </w:r>
      <w:r w:rsidR="00066AEF">
        <w:rPr>
          <w:sz w:val="24"/>
          <w:szCs w:val="24"/>
        </w:rPr>
        <w:t xml:space="preserve"> (minimum $3)</w:t>
      </w:r>
      <w:r>
        <w:rPr>
          <w:sz w:val="24"/>
          <w:szCs w:val="24"/>
        </w:rPr>
        <w:t>, the next s</w:t>
      </w:r>
      <w:r w:rsidR="00066AEF">
        <w:rPr>
          <w:sz w:val="24"/>
          <w:szCs w:val="24"/>
        </w:rPr>
        <w:t>teps on your phone</w:t>
      </w:r>
      <w:r>
        <w:rPr>
          <w:sz w:val="24"/>
          <w:szCs w:val="24"/>
        </w:rPr>
        <w:t xml:space="preserve"> will be where you enter your banking or credit card info.   It will also ask if you wish to cover the </w:t>
      </w:r>
      <w:r w:rsidR="00066AEF">
        <w:rPr>
          <w:sz w:val="24"/>
          <w:szCs w:val="24"/>
        </w:rPr>
        <w:t>related fees charged to the church when donating</w:t>
      </w:r>
      <w:r>
        <w:rPr>
          <w:sz w:val="24"/>
          <w:szCs w:val="24"/>
        </w:rPr>
        <w:t xml:space="preserve"> </w:t>
      </w:r>
      <w:r w:rsidR="00066AEF">
        <w:rPr>
          <w:sz w:val="24"/>
          <w:szCs w:val="24"/>
        </w:rPr>
        <w:t xml:space="preserve">(not required but helps the church). It will require you to enter your email, phone number, address and then finalize the payment. </w:t>
      </w:r>
      <w:r w:rsidR="000020BD">
        <w:rPr>
          <w:sz w:val="24"/>
          <w:szCs w:val="24"/>
        </w:rPr>
        <w:t>You will</w:t>
      </w:r>
      <w:r w:rsidR="00066AEF">
        <w:rPr>
          <w:sz w:val="24"/>
          <w:szCs w:val="24"/>
        </w:rPr>
        <w:t xml:space="preserve"> receive a confirmation of the payment in your email right away.</w:t>
      </w:r>
    </w:p>
    <w:p w14:paraId="04CD81FE" w14:textId="150E9994" w:rsidR="00027390" w:rsidRPr="00066AEF" w:rsidRDefault="00066AEF" w:rsidP="00027390">
      <w:pPr>
        <w:rPr>
          <w:b/>
          <w:bCs/>
          <w:sz w:val="24"/>
          <w:szCs w:val="24"/>
        </w:rPr>
      </w:pPr>
      <w:r w:rsidRPr="00066AEF">
        <w:rPr>
          <w:b/>
          <w:b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 wp14:anchorId="30A26DD2" wp14:editId="755D84D9">
                <wp:simplePos x="0" y="0"/>
                <wp:positionH relativeFrom="column">
                  <wp:posOffset>885190</wp:posOffset>
                </wp:positionH>
                <wp:positionV relativeFrom="paragraph">
                  <wp:posOffset>45720</wp:posOffset>
                </wp:positionV>
                <wp:extent cx="200025" cy="247650"/>
                <wp:effectExtent l="57150" t="38100" r="47625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00025" cy="24765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30A26DD2" wp14:editId="755D84D9">
                <wp:simplePos x="0" y="0"/>
                <wp:positionH relativeFrom="column">
                  <wp:posOffset>885190</wp:posOffset>
                </wp:positionH>
                <wp:positionV relativeFrom="paragraph">
                  <wp:posOffset>45720</wp:posOffset>
                </wp:positionV>
                <wp:extent cx="200025" cy="247650"/>
                <wp:effectExtent l="57150" t="38100" r="47625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nk 14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88" cy="678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27390" w:rsidRPr="00066AEF">
        <w:rPr>
          <w:b/>
          <w:b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432B1481" wp14:editId="2C2163B7">
                <wp:simplePos x="0" y="0"/>
                <wp:positionH relativeFrom="column">
                  <wp:posOffset>1133340</wp:posOffset>
                </wp:positionH>
                <wp:positionV relativeFrom="paragraph">
                  <wp:posOffset>159145</wp:posOffset>
                </wp:positionV>
                <wp:extent cx="360" cy="360"/>
                <wp:effectExtent l="57150" t="38100" r="3810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432B1481" wp14:editId="2C2163B7">
                <wp:simplePos x="0" y="0"/>
                <wp:positionH relativeFrom="column">
                  <wp:posOffset>1133340</wp:posOffset>
                </wp:positionH>
                <wp:positionV relativeFrom="paragraph">
                  <wp:posOffset>159145</wp:posOffset>
                </wp:positionV>
                <wp:extent cx="360" cy="360"/>
                <wp:effectExtent l="57150" t="38100" r="3810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nk 10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066AEF">
        <w:rPr>
          <w:b/>
          <w:bCs/>
          <w:sz w:val="24"/>
          <w:szCs w:val="24"/>
        </w:rPr>
        <w:t>Any questions, please contact our church treasurer, Marsha Mihalko.</w:t>
      </w:r>
    </w:p>
    <w:sectPr w:rsidR="00027390" w:rsidRPr="00066AEF" w:rsidSect="00402A0F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FC9"/>
    <w:multiLevelType w:val="hybridMultilevel"/>
    <w:tmpl w:val="9DFE9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67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5B"/>
    <w:rsid w:val="000020BD"/>
    <w:rsid w:val="00027390"/>
    <w:rsid w:val="00066AEF"/>
    <w:rsid w:val="000C645B"/>
    <w:rsid w:val="00402A0F"/>
    <w:rsid w:val="005874CB"/>
    <w:rsid w:val="005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0EB9"/>
  <w15:chartTrackingRefBased/>
  <w15:docId w15:val="{2E9B29DA-C4B5-46B5-80E4-42F11BC4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customXml" Target="ink/ink4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customXml" Target="ink/ink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7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7T19:37:25.436"/>
    </inkml:context>
    <inkml:brush xml:id="br0">
      <inkml:brushProperty name="width" value="0.2" units="cm"/>
      <inkml:brushProperty name="height" value="1.2" units="cm"/>
      <inkml:brushProperty name="ignorePressure" value="1"/>
      <inkml:brushProperty name="inkEffects" value="pencil"/>
    </inkml:brush>
  </inkml:definitions>
  <inkml:trace contextRef="#ctx0" brushRef="#br0">3018 54,'-4'0,"-7"0,-5 0,-5 0,-3 0,-2 0,-1 0,-1 0,1 0,-1 0,1 0,0 0,0 0,1 0,-1 0,1 0,0 0,-1-4,1-2,-1 0,1 2,-1 1,1 1,-1 1,1 0,0 1,-1 0,1 1,-1-1,1-4,-1-2,1 0,-1 2,1 1,-1 1,1 1,-1 0,1 1,0 0,-1 1,1-1,-1 0,1 0,-1 0,1 0,-1 0,1 0,-1 0,1 0,0 5,-1 1,1-1,-1 0,1-2,-1-1,1-1,-5-1,-2 0,-3 0,-6 0,-4 0,-3-1,2 1,4 0,6 0,4-4,3-2,3 0,0 2,2 1,-5 1,-2 0,1 2,0 0,2 0,0 1,2-1,0 0,0 0,1 0,0 0,0 0,-1 0,1 0,0 0,-1 0,1 0,-1 0,1 0,-1 0,1 0,0 0,-1 0,1 0,4 5,1 1,0-1,4 4,0 0,-2-1,3 2,-1 4,-2 4,-2 4,3 2,-1 2,-1 1,3 0,-1-4,4-2,-1 1,2 0,-2-3,3-1,3 2,-2-3,2 0,1 2,3 2,-2-3,-1 1,2 1,2 2,1 1,1 2,2 1,0 0,0 1,0 0,0-1,1 1,-1 0,0-1,0 1,0 0,4-1,2 5,0 1,3 0,5-1,-1-1,3-6,3-2,3-1,2-4,1-4,1-5,-4 1,-1-1,1-3,0 4,1-1,2-1,1 3,4-1,7-2,2-2,-2-1,-3-3,3 0,3-1,-1 0,3 4,3 6,-2 1,-4 0,1-4,2 3,-1-1,-3-1,1-3,-2-2,2-2,-1 0,-3-1,-3 4,-2 2,-1-1,-2-1,-1-1,0-1,5-1,1-1,-1 0,5 0,3 4,2 2,-4-1,-2 0,-3-2,-2-1,-3-1,0-1,-1 0,0 0,0 0,0 0,0-1,0 1,0 0,1 0,4 0,6 0,1 0,-2 0,-1 0,1 0,0 0,-3 0,-1 0,-3 0,0 0,-2 0,-1 0,0 0,0 0,0 0,0 0,5 0,1 0,0 0,0 0,-3 0,0 0,-2 0,0 0,4 0,1 0,0 0,4 0,4 0,0 0,-3 0,-2 0,-3 0,-3 0,-1 0,-1 0,-1 0,-5-4,-1-2,0 0,2 2,1 1,1 1,2-4,0-5,0-5,1 0,-5-2,-2 2,1 0,1-2,2-3,0 2,-3 0,-1 4,-3-1,-6-2,1-2,2 2,0-1,-4-1,-3-1,2 2,4 0,-1-1,3 2,-2 1,-2-2,-4-2,1 2,0 0,3-1,0-1,2 2,-1 0,-3-1,-2-2,-3-1,-2-2,3 4,1 0,0 1,-2-3,-2 0,0-6,-1-3,-1 0,0 1,0 1,0 1,-1 1,1 1,0 1,0-1,0 1,0 0,0 0,-5 4,-5 6,-2 1,-3 3,-3 4,-3 4,-3 1,-2 2,0 1,-1 1,-1-1,1 1,0 0,0-1,1 0,4-4,1-2,0 0,-1 1,-1 2,-1 1,3-4,-3 0,-3 0,-1 2,0 1,0-3,1-1,-5 1,-6 2,0 1,1 1,3 1,2 1,3 0,1 0,1 1,5-1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7T19:37:18.874"/>
    </inkml:context>
    <inkml:brush xml:id="br0">
      <inkml:brushProperty name="width" value="0.2" units="cm"/>
      <inkml:brushProperty name="height" value="1.2" units="cm"/>
      <inkml:brushProperty name="ignorePressure" value="1"/>
      <inkml:brushProperty name="inkEffects" value="pencil"/>
    </inkml:brush>
  </inkml:definitions>
  <inkml:trace contextRef="#ctx0" brushRef="#br0">0 11,'0'-4,"0"-2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7T19:37:30.343"/>
    </inkml:context>
    <inkml:brush xml:id="br0">
      <inkml:brushProperty name="width" value="0.2" units="cm"/>
      <inkml:brushProperty name="height" value="1.2" units="cm"/>
      <inkml:brushProperty name="ignorePressure" value="1"/>
      <inkml:brushProperty name="inkEffects" value="pencil"/>
    </inkml:brush>
  </inkml:definitions>
  <inkml:trace contextRef="#ctx0" brushRef="#br0">556 688,'0'0</inkml:trace>
  <inkml:trace contextRef="#ctx0" brushRef="#br0" timeOffset="750.1">0 0,'0'5,"0"1</inkml:trace>
  <inkml:trace contextRef="#ctx0" brushRef="#br0" timeOffset="953.21">0 53,'0'5,"0"5,0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7T19:37:29.202"/>
    </inkml:context>
    <inkml:brush xml:id="br0">
      <inkml:brushProperty name="width" value="0.2" units="cm"/>
      <inkml:brushProperty name="height" value="1.2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Muntz</dc:creator>
  <cp:keywords/>
  <dc:description/>
  <cp:lastModifiedBy>Mary Muntz</cp:lastModifiedBy>
  <cp:revision>2</cp:revision>
  <cp:lastPrinted>2022-10-07T19:55:00Z</cp:lastPrinted>
  <dcterms:created xsi:type="dcterms:W3CDTF">2022-10-07T19:12:00Z</dcterms:created>
  <dcterms:modified xsi:type="dcterms:W3CDTF">2022-10-07T21:00:00Z</dcterms:modified>
</cp:coreProperties>
</file>